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6CF" w:rsidRDefault="004426CF" w:rsidP="004426CF">
      <w:pPr>
        <w:jc w:val="center"/>
        <w:rPr>
          <w:b/>
          <w:sz w:val="32"/>
          <w:szCs w:val="32"/>
        </w:rPr>
      </w:pPr>
      <w:r w:rsidRPr="004426CF">
        <w:rPr>
          <w:b/>
          <w:sz w:val="32"/>
          <w:szCs w:val="32"/>
        </w:rPr>
        <w:t>Business Operations Plan for Telecommuting</w:t>
      </w:r>
    </w:p>
    <w:p w:rsidR="004426CF" w:rsidRPr="004426CF" w:rsidRDefault="004426CF" w:rsidP="004426CF">
      <w:pPr>
        <w:jc w:val="center"/>
        <w:rPr>
          <w:b/>
          <w:i/>
          <w:sz w:val="24"/>
          <w:szCs w:val="24"/>
        </w:rPr>
      </w:pPr>
      <w:r w:rsidRPr="004426CF">
        <w:rPr>
          <w:b/>
          <w:i/>
          <w:sz w:val="24"/>
          <w:szCs w:val="24"/>
        </w:rPr>
        <w:t>Courtesy of the Hawaii Chamber of Commerce</w:t>
      </w:r>
    </w:p>
    <w:p w:rsidR="004426CF" w:rsidRDefault="004426CF" w:rsidP="004426CF">
      <w:pPr>
        <w:rPr>
          <w:sz w:val="24"/>
          <w:szCs w:val="24"/>
        </w:rPr>
      </w:pPr>
    </w:p>
    <w:p w:rsidR="004426CF" w:rsidRDefault="004426CF" w:rsidP="004426CF">
      <w:pPr>
        <w:rPr>
          <w:sz w:val="24"/>
          <w:szCs w:val="24"/>
        </w:rPr>
      </w:pPr>
    </w:p>
    <w:p w:rsidR="004426CF" w:rsidRDefault="004426CF" w:rsidP="004426CF">
      <w:pPr>
        <w:rPr>
          <w:sz w:val="24"/>
          <w:szCs w:val="24"/>
        </w:rPr>
      </w:pPr>
      <w:r>
        <w:rPr>
          <w:sz w:val="24"/>
          <w:szCs w:val="24"/>
        </w:rPr>
        <w:t xml:space="preserve">Hi team - As a follow-up to a previous COVID19 update email, below outlines our business continuity plan in preparation for the possibility that all or part of the team needs to work remotely. It’s important that these protocols are followed to ensure that we meet the needs of our members and the business community during this time of great uncertainty for them, as business owners, and for all, as residents and consumers, and to support each other as best as possible. If you have any questions, please let me know. </w:t>
      </w:r>
    </w:p>
    <w:p w:rsidR="004426CF" w:rsidRDefault="004426CF" w:rsidP="004426CF"/>
    <w:p w:rsidR="004426CF" w:rsidRDefault="004426CF" w:rsidP="004426CF">
      <w:r>
        <w:rPr>
          <w:b/>
          <w:bCs/>
          <w:sz w:val="24"/>
          <w:szCs w:val="24"/>
        </w:rPr>
        <w:t>COMMUNICATIONS PROTOCOL</w:t>
      </w:r>
    </w:p>
    <w:p w:rsidR="004426CF" w:rsidRDefault="004426CF" w:rsidP="004426CF">
      <w:r>
        <w:rPr>
          <w:sz w:val="24"/>
          <w:szCs w:val="24"/>
        </w:rPr>
        <w:t>Our Emergency Phone Tree will be activated when everyone needs to be contacted with any urgent news or updates. An updated phone tree is attached. Please have this readily available.</w:t>
      </w:r>
    </w:p>
    <w:p w:rsidR="004426CF" w:rsidRDefault="004426CF" w:rsidP="004426CF">
      <w:r>
        <w:rPr>
          <w:sz w:val="24"/>
          <w:szCs w:val="24"/>
        </w:rPr>
        <w:t> </w:t>
      </w:r>
    </w:p>
    <w:p w:rsidR="004426CF" w:rsidRDefault="004426CF" w:rsidP="004426CF">
      <w:r>
        <w:rPr>
          <w:b/>
          <w:bCs/>
          <w:sz w:val="24"/>
          <w:szCs w:val="24"/>
        </w:rPr>
        <w:t>STAFFING</w:t>
      </w:r>
    </w:p>
    <w:p w:rsidR="004426CF" w:rsidRDefault="004426CF" w:rsidP="004426CF">
      <w:r>
        <w:rPr>
          <w:sz w:val="24"/>
          <w:szCs w:val="24"/>
        </w:rPr>
        <w:t>There are some duties that need to be done onsite (e.g., checking mail) and designated staff members will be assigned to these essential onsite functions, as needed.</w:t>
      </w:r>
    </w:p>
    <w:p w:rsidR="004426CF" w:rsidRDefault="004426CF" w:rsidP="004426CF">
      <w:r>
        <w:rPr>
          <w:b/>
          <w:bCs/>
          <w:sz w:val="24"/>
          <w:szCs w:val="24"/>
        </w:rPr>
        <w:t> </w:t>
      </w:r>
    </w:p>
    <w:p w:rsidR="004426CF" w:rsidRDefault="004426CF" w:rsidP="004426CF">
      <w:r>
        <w:rPr>
          <w:b/>
          <w:bCs/>
          <w:sz w:val="24"/>
          <w:szCs w:val="24"/>
        </w:rPr>
        <w:t>SICK LEAVE POLICY</w:t>
      </w:r>
    </w:p>
    <w:p w:rsidR="004426CF" w:rsidRDefault="004426CF" w:rsidP="004426CF">
      <w:r>
        <w:rPr>
          <w:sz w:val="24"/>
          <w:szCs w:val="24"/>
        </w:rPr>
        <w:t>The sick leave policy outlined in our employee handbook will apply to any absence related to COVID19 concerns. If sick leave lasts more than 7 days, Temporary Disability Insurance benefits will kick in according to state eligibility requirements. Please refer to our Employee Handbook for sick leave and TDI benefit policies.</w:t>
      </w:r>
    </w:p>
    <w:p w:rsidR="004426CF" w:rsidRDefault="004426CF" w:rsidP="004426CF">
      <w:pPr>
        <w:rPr>
          <w:sz w:val="24"/>
          <w:szCs w:val="24"/>
        </w:rPr>
      </w:pPr>
      <w:r>
        <w:rPr>
          <w:sz w:val="24"/>
          <w:szCs w:val="24"/>
        </w:rPr>
        <w:t> </w:t>
      </w:r>
    </w:p>
    <w:p w:rsidR="004426CF" w:rsidRDefault="004426CF" w:rsidP="004426CF">
      <w:pPr>
        <w:rPr>
          <w:b/>
          <w:bCs/>
          <w:sz w:val="24"/>
          <w:szCs w:val="24"/>
        </w:rPr>
      </w:pPr>
      <w:r>
        <w:rPr>
          <w:b/>
          <w:bCs/>
          <w:sz w:val="24"/>
          <w:szCs w:val="24"/>
        </w:rPr>
        <w:t>SETTING UP DIRECT DEPOSIT</w:t>
      </w:r>
    </w:p>
    <w:p w:rsidR="004426CF" w:rsidRDefault="004426CF" w:rsidP="004426CF">
      <w:pPr>
        <w:rPr>
          <w:sz w:val="24"/>
          <w:szCs w:val="24"/>
        </w:rPr>
      </w:pPr>
      <w:r>
        <w:rPr>
          <w:sz w:val="24"/>
          <w:szCs w:val="24"/>
        </w:rPr>
        <w:t xml:space="preserve">If you are paid using printed, live checks, </w:t>
      </w:r>
      <w:proofErr w:type="spellStart"/>
      <w:r>
        <w:rPr>
          <w:sz w:val="24"/>
          <w:szCs w:val="24"/>
        </w:rPr>
        <w:t>ProService</w:t>
      </w:r>
      <w:proofErr w:type="spellEnd"/>
      <w:r>
        <w:rPr>
          <w:sz w:val="24"/>
          <w:szCs w:val="24"/>
        </w:rPr>
        <w:t xml:space="preserve"> encourages you to switch to direct deposit. In the event of any disruptions, postal systems or banks may choose to adjust their operations. Switching to direct deposit now ensures that you will receive your paycheck without disruption. </w:t>
      </w:r>
      <w:hyperlink r:id="rId5" w:history="1">
        <w:r>
          <w:rPr>
            <w:rStyle w:val="Hyperlink"/>
            <w:sz w:val="24"/>
            <w:szCs w:val="24"/>
          </w:rPr>
          <w:t>View direct deposit instructions.</w:t>
        </w:r>
      </w:hyperlink>
    </w:p>
    <w:p w:rsidR="004426CF" w:rsidRDefault="004426CF" w:rsidP="004426CF"/>
    <w:p w:rsidR="004426CF" w:rsidRDefault="004426CF" w:rsidP="004426CF">
      <w:r>
        <w:rPr>
          <w:b/>
          <w:bCs/>
          <w:sz w:val="24"/>
          <w:szCs w:val="24"/>
        </w:rPr>
        <w:t>WORKING FROM HOME PROTOCOLS</w:t>
      </w:r>
    </w:p>
    <w:p w:rsidR="004426CF" w:rsidRDefault="004426CF" w:rsidP="004426CF">
      <w:r>
        <w:rPr>
          <w:b/>
          <w:bCs/>
          <w:sz w:val="24"/>
          <w:szCs w:val="24"/>
        </w:rPr>
        <w:t>Works Schedules</w:t>
      </w:r>
    </w:p>
    <w:p w:rsidR="004426CF" w:rsidRDefault="004426CF" w:rsidP="004426CF">
      <w:r>
        <w:rPr>
          <w:sz w:val="24"/>
          <w:szCs w:val="24"/>
        </w:rPr>
        <w:t xml:space="preserve">Work schedules remain the same. As outlined in the Employee Handbook: </w:t>
      </w:r>
      <w:r>
        <w:rPr>
          <w:i/>
          <w:iCs/>
          <w:sz w:val="24"/>
          <w:szCs w:val="24"/>
        </w:rPr>
        <w:t>The Chamber observes a flexible work schedule with employees expected to arrive by 9:00 AM and work an eight-hour day (any 8-hour increment, not including a one-hour lunch – e.g., 8:00 AM- 5:00 PM, 9:00 AM-6:00 PM), with the understanding that there will be instances when lunches run long and work at evening events might impact adherence to this policy.</w:t>
      </w:r>
      <w:r>
        <w:rPr>
          <w:sz w:val="20"/>
          <w:szCs w:val="20"/>
        </w:rPr>
        <w:t xml:space="preserve"> </w:t>
      </w:r>
    </w:p>
    <w:p w:rsidR="004426CF" w:rsidRDefault="004426CF" w:rsidP="004426CF">
      <w:r>
        <w:rPr>
          <w:sz w:val="24"/>
          <w:szCs w:val="24"/>
        </w:rPr>
        <w:t>  </w:t>
      </w:r>
    </w:p>
    <w:p w:rsidR="004426CF" w:rsidRDefault="004426CF" w:rsidP="004426CF">
      <w:r>
        <w:rPr>
          <w:b/>
          <w:bCs/>
          <w:sz w:val="24"/>
          <w:szCs w:val="24"/>
        </w:rPr>
        <w:t xml:space="preserve">Access to </w:t>
      </w:r>
      <w:proofErr w:type="spellStart"/>
      <w:r>
        <w:rPr>
          <w:b/>
          <w:bCs/>
          <w:sz w:val="24"/>
          <w:szCs w:val="24"/>
        </w:rPr>
        <w:t>IDrive</w:t>
      </w:r>
      <w:proofErr w:type="spellEnd"/>
    </w:p>
    <w:p w:rsidR="004426CF" w:rsidRDefault="004426CF" w:rsidP="004426CF">
      <w:r>
        <w:rPr>
          <w:sz w:val="24"/>
          <w:szCs w:val="24"/>
        </w:rPr>
        <w:t xml:space="preserve">Kory is working on setting our system up so that everyone can access the </w:t>
      </w:r>
      <w:proofErr w:type="spellStart"/>
      <w:r>
        <w:rPr>
          <w:sz w:val="24"/>
          <w:szCs w:val="24"/>
        </w:rPr>
        <w:t>IDrive</w:t>
      </w:r>
      <w:proofErr w:type="spellEnd"/>
      <w:r>
        <w:rPr>
          <w:sz w:val="24"/>
          <w:szCs w:val="24"/>
        </w:rPr>
        <w:t xml:space="preserve"> from home. We’re hopeful that this should be done by Monday.</w:t>
      </w:r>
    </w:p>
    <w:p w:rsidR="004426CF" w:rsidRDefault="004426CF" w:rsidP="004426CF">
      <w:r>
        <w:rPr>
          <w:sz w:val="24"/>
          <w:szCs w:val="24"/>
        </w:rPr>
        <w:t> </w:t>
      </w:r>
    </w:p>
    <w:p w:rsidR="004426CF" w:rsidRDefault="004426CF" w:rsidP="004426CF">
      <w:pPr>
        <w:rPr>
          <w:b/>
          <w:bCs/>
          <w:sz w:val="24"/>
          <w:szCs w:val="24"/>
        </w:rPr>
      </w:pPr>
    </w:p>
    <w:p w:rsidR="004426CF" w:rsidRDefault="004426CF" w:rsidP="004426CF">
      <w:bookmarkStart w:id="0" w:name="_GoBack"/>
      <w:bookmarkEnd w:id="0"/>
      <w:r>
        <w:rPr>
          <w:b/>
          <w:bCs/>
          <w:sz w:val="24"/>
          <w:szCs w:val="24"/>
        </w:rPr>
        <w:lastRenderedPageBreak/>
        <w:t>Responsiveness</w:t>
      </w:r>
    </w:p>
    <w:p w:rsidR="004426CF" w:rsidRDefault="004426CF" w:rsidP="004426CF">
      <w:r>
        <w:rPr>
          <w:sz w:val="24"/>
          <w:szCs w:val="24"/>
        </w:rPr>
        <w:t>Our commitment to responding to email and phone messages within 24 hours – and sooner, if possible, if a message is marked urgent – still stands.</w:t>
      </w:r>
    </w:p>
    <w:p w:rsidR="004426CF" w:rsidRDefault="004426CF" w:rsidP="004426CF">
      <w:r>
        <w:rPr>
          <w:sz w:val="24"/>
          <w:szCs w:val="24"/>
        </w:rPr>
        <w:t> </w:t>
      </w:r>
    </w:p>
    <w:p w:rsidR="004426CF" w:rsidRDefault="004426CF" w:rsidP="004426CF">
      <w:r>
        <w:rPr>
          <w:b/>
          <w:bCs/>
          <w:sz w:val="24"/>
          <w:szCs w:val="24"/>
        </w:rPr>
        <w:t>Microsoft Teams Tool</w:t>
      </w:r>
    </w:p>
    <w:p w:rsidR="004426CF" w:rsidRDefault="004426CF" w:rsidP="004426CF">
      <w:r>
        <w:rPr>
          <w:sz w:val="24"/>
          <w:szCs w:val="24"/>
        </w:rPr>
        <w:t>You should’ve received a Microsoft Teams email notification, providing us with a tool so we can chat and/or meet 1:1 and in groups and share files. You will receive training on this tool at our next team meeting. This tool will also be used for:</w:t>
      </w:r>
    </w:p>
    <w:p w:rsidR="004426CF" w:rsidRDefault="004426CF" w:rsidP="004426CF">
      <w:pPr>
        <w:numPr>
          <w:ilvl w:val="0"/>
          <w:numId w:val="1"/>
        </w:numPr>
        <w:rPr>
          <w:rFonts w:eastAsia="Times New Roman"/>
        </w:rPr>
      </w:pPr>
      <w:r>
        <w:rPr>
          <w:rFonts w:eastAsia="Times New Roman"/>
          <w:b/>
          <w:bCs/>
          <w:sz w:val="24"/>
          <w:szCs w:val="24"/>
        </w:rPr>
        <w:t>Online Sign Out Sheet</w:t>
      </w:r>
      <w:r>
        <w:rPr>
          <w:rFonts w:eastAsia="Times New Roman"/>
          <w:sz w:val="24"/>
          <w:szCs w:val="24"/>
        </w:rPr>
        <w:t xml:space="preserve"> – Similar to the sign out sheet at the front desk, a “Sign Out” document has been created within the Microsoft Teams tool (under the “Files” tab) so that you can sign out when needed and the team can see when someone might not be readily available. Please use this sign out sheet as you would our current manual sign out sheet at the front desk.</w:t>
      </w:r>
    </w:p>
    <w:p w:rsidR="004426CF" w:rsidRDefault="004426CF" w:rsidP="004426CF">
      <w:pPr>
        <w:numPr>
          <w:ilvl w:val="0"/>
          <w:numId w:val="1"/>
        </w:numPr>
        <w:rPr>
          <w:rFonts w:eastAsia="Times New Roman"/>
        </w:rPr>
      </w:pPr>
      <w:r>
        <w:rPr>
          <w:rFonts w:eastAsia="Times New Roman"/>
          <w:b/>
          <w:bCs/>
          <w:sz w:val="24"/>
          <w:szCs w:val="24"/>
        </w:rPr>
        <w:t xml:space="preserve">Twice Daily Conference Calls </w:t>
      </w:r>
      <w:r>
        <w:rPr>
          <w:rFonts w:eastAsia="Times New Roman"/>
          <w:sz w:val="24"/>
          <w:szCs w:val="24"/>
        </w:rPr>
        <w:t>–</w:t>
      </w:r>
      <w:r>
        <w:rPr>
          <w:rFonts w:eastAsia="Times New Roman"/>
          <w:b/>
          <w:bCs/>
          <w:sz w:val="24"/>
          <w:szCs w:val="24"/>
        </w:rPr>
        <w:t xml:space="preserve"> </w:t>
      </w:r>
      <w:r>
        <w:rPr>
          <w:rFonts w:eastAsia="Times New Roman"/>
          <w:sz w:val="24"/>
          <w:szCs w:val="24"/>
        </w:rPr>
        <w:t xml:space="preserve">Because we won’t have the benefit of in-person interactions, rather than having weekly team meetings, we’ll convene twice daily conference calls to update each other on any news and/or activities for the day. Please plan on calling in at </w:t>
      </w:r>
      <w:r>
        <w:rPr>
          <w:rFonts w:eastAsia="Times New Roman"/>
          <w:b/>
          <w:bCs/>
          <w:sz w:val="24"/>
          <w:szCs w:val="24"/>
        </w:rPr>
        <w:t>9am</w:t>
      </w:r>
      <w:r>
        <w:rPr>
          <w:rFonts w:eastAsia="Times New Roman"/>
          <w:sz w:val="24"/>
          <w:szCs w:val="24"/>
        </w:rPr>
        <w:t xml:space="preserve"> and again at </w:t>
      </w:r>
      <w:r>
        <w:rPr>
          <w:rFonts w:eastAsia="Times New Roman"/>
          <w:b/>
          <w:bCs/>
          <w:sz w:val="24"/>
          <w:szCs w:val="24"/>
        </w:rPr>
        <w:t>4pm</w:t>
      </w:r>
      <w:r>
        <w:rPr>
          <w:rFonts w:eastAsia="Times New Roman"/>
          <w:sz w:val="24"/>
          <w:szCs w:val="24"/>
        </w:rPr>
        <w:t xml:space="preserve"> using our Microsoft Office tool. Again, while the last check-in is at 4 p.m., please ensure you work the full 8-hours.</w:t>
      </w:r>
    </w:p>
    <w:p w:rsidR="004426CF" w:rsidRDefault="004426CF" w:rsidP="004426CF">
      <w:pPr>
        <w:rPr>
          <w:b/>
          <w:bCs/>
          <w:sz w:val="24"/>
          <w:szCs w:val="24"/>
        </w:rPr>
      </w:pPr>
    </w:p>
    <w:p w:rsidR="004426CF" w:rsidRDefault="004426CF" w:rsidP="004426CF">
      <w:r>
        <w:rPr>
          <w:b/>
          <w:bCs/>
          <w:sz w:val="24"/>
          <w:szCs w:val="24"/>
        </w:rPr>
        <w:t>Productivity</w:t>
      </w:r>
    </w:p>
    <w:p w:rsidR="004426CF" w:rsidRDefault="004426CF" w:rsidP="004426CF">
      <w:r>
        <w:rPr>
          <w:sz w:val="24"/>
          <w:szCs w:val="24"/>
        </w:rPr>
        <w:t>Your supervisor will be working with you on work assignments and deadlines to ensure productivity levels are kept up.</w:t>
      </w:r>
    </w:p>
    <w:p w:rsidR="004426CF" w:rsidRDefault="004426CF" w:rsidP="004426CF">
      <w:r>
        <w:t> </w:t>
      </w:r>
    </w:p>
    <w:p w:rsidR="004426CF" w:rsidRDefault="004426CF" w:rsidP="004426CF">
      <w:r>
        <w:rPr>
          <w:b/>
          <w:bCs/>
          <w:sz w:val="24"/>
          <w:szCs w:val="24"/>
        </w:rPr>
        <w:t>Security and Member Confidentiality</w:t>
      </w:r>
    </w:p>
    <w:p w:rsidR="004426CF" w:rsidRDefault="004426CF" w:rsidP="004426CF">
      <w:r>
        <w:rPr>
          <w:sz w:val="24"/>
          <w:szCs w:val="24"/>
        </w:rPr>
        <w:t xml:space="preserve">Please review the attached Chamber Data Protection and Privacy Policy. These policies also apply to the use of </w:t>
      </w:r>
      <w:proofErr w:type="gramStart"/>
      <w:r>
        <w:rPr>
          <w:sz w:val="24"/>
          <w:szCs w:val="24"/>
        </w:rPr>
        <w:t>personal  laptops</w:t>
      </w:r>
      <w:proofErr w:type="gramEnd"/>
      <w:r>
        <w:rPr>
          <w:sz w:val="24"/>
          <w:szCs w:val="24"/>
        </w:rPr>
        <w:t xml:space="preserve"> and computers while working remotely. </w:t>
      </w:r>
    </w:p>
    <w:p w:rsidR="004426CF" w:rsidRDefault="004426CF" w:rsidP="004426CF">
      <w:r>
        <w:rPr>
          <w:sz w:val="24"/>
          <w:szCs w:val="24"/>
        </w:rPr>
        <w:t> </w:t>
      </w:r>
    </w:p>
    <w:p w:rsidR="004426CF" w:rsidRDefault="004426CF" w:rsidP="004426CF">
      <w:r>
        <w:rPr>
          <w:b/>
          <w:bCs/>
          <w:sz w:val="24"/>
          <w:szCs w:val="24"/>
        </w:rPr>
        <w:t>Forwarding Your Phone</w:t>
      </w:r>
    </w:p>
    <w:p w:rsidR="004426CF" w:rsidRDefault="004426CF" w:rsidP="004426CF">
      <w:r>
        <w:rPr>
          <w:sz w:val="24"/>
          <w:szCs w:val="24"/>
        </w:rPr>
        <w:t>Although any voicemail left on your work phone is forwarded as an email, we should plan to forward calls so that calls can be received in real time. To forward calls:</w:t>
      </w:r>
    </w:p>
    <w:p w:rsidR="004426CF" w:rsidRDefault="004426CF" w:rsidP="004426CF">
      <w:pPr>
        <w:pStyle w:val="ListParagraph"/>
        <w:numPr>
          <w:ilvl w:val="0"/>
          <w:numId w:val="2"/>
        </w:numPr>
        <w:ind w:left="1080"/>
      </w:pPr>
      <w:r>
        <w:rPr>
          <w:sz w:val="24"/>
          <w:szCs w:val="24"/>
        </w:rPr>
        <w:t>Press “Forward” soft key (soft keys are located just below the display screen – press “More” to scroll to the “Forward” key).</w:t>
      </w:r>
    </w:p>
    <w:p w:rsidR="004426CF" w:rsidRDefault="004426CF" w:rsidP="004426CF">
      <w:pPr>
        <w:pStyle w:val="ListParagraph"/>
        <w:numPr>
          <w:ilvl w:val="0"/>
          <w:numId w:val="2"/>
        </w:numPr>
        <w:ind w:left="1080"/>
      </w:pPr>
      <w:r>
        <w:rPr>
          <w:sz w:val="24"/>
          <w:szCs w:val="24"/>
        </w:rPr>
        <w:t>Using the Navigation Pad, select the type of forward you wish to enable (select “Always”).</w:t>
      </w:r>
    </w:p>
    <w:p w:rsidR="004426CF" w:rsidRDefault="004426CF" w:rsidP="004426CF">
      <w:pPr>
        <w:pStyle w:val="ListParagraph"/>
        <w:numPr>
          <w:ilvl w:val="0"/>
          <w:numId w:val="2"/>
        </w:numPr>
        <w:spacing w:after="240"/>
        <w:ind w:left="1080"/>
      </w:pPr>
      <w:r>
        <w:rPr>
          <w:sz w:val="24"/>
          <w:szCs w:val="24"/>
        </w:rPr>
        <w:t>Enter a forwarding number and press the “Enable” soft key. The phone displays a bouncing arrow next to the line key. Your calls will be forwarded.</w:t>
      </w:r>
    </w:p>
    <w:p w:rsidR="004426CF" w:rsidRDefault="004426CF" w:rsidP="004426CF">
      <w:pPr>
        <w:pStyle w:val="ListParagraph"/>
      </w:pPr>
      <w:r>
        <w:rPr>
          <w:b/>
          <w:bCs/>
          <w:sz w:val="24"/>
          <w:szCs w:val="24"/>
        </w:rPr>
        <w:t>Disabling Call Forwarding</w:t>
      </w:r>
    </w:p>
    <w:p w:rsidR="004426CF" w:rsidRDefault="004426CF" w:rsidP="004426CF">
      <w:pPr>
        <w:pStyle w:val="ListParagraph"/>
        <w:numPr>
          <w:ilvl w:val="0"/>
          <w:numId w:val="3"/>
        </w:numPr>
        <w:ind w:left="1080"/>
      </w:pPr>
      <w:r>
        <w:rPr>
          <w:sz w:val="24"/>
          <w:szCs w:val="24"/>
        </w:rPr>
        <w:t>Press “Forward” soft key</w:t>
      </w:r>
    </w:p>
    <w:p w:rsidR="004426CF" w:rsidRDefault="004426CF" w:rsidP="004426CF">
      <w:pPr>
        <w:pStyle w:val="ListParagraph"/>
        <w:numPr>
          <w:ilvl w:val="0"/>
          <w:numId w:val="3"/>
        </w:numPr>
        <w:ind w:left="1080"/>
      </w:pPr>
      <w:r>
        <w:rPr>
          <w:sz w:val="24"/>
          <w:szCs w:val="24"/>
        </w:rPr>
        <w:t>Select the Forwarding type (“Always”)</w:t>
      </w:r>
    </w:p>
    <w:p w:rsidR="004426CF" w:rsidRDefault="004426CF" w:rsidP="004426CF">
      <w:pPr>
        <w:pStyle w:val="ListParagraph"/>
        <w:numPr>
          <w:ilvl w:val="0"/>
          <w:numId w:val="3"/>
        </w:numPr>
        <w:ind w:left="1080"/>
      </w:pPr>
      <w:r>
        <w:rPr>
          <w:sz w:val="24"/>
          <w:szCs w:val="24"/>
        </w:rPr>
        <w:t>Press the “Disable” key</w:t>
      </w:r>
    </w:p>
    <w:p w:rsidR="002B5786" w:rsidRDefault="002B5786"/>
    <w:sectPr w:rsidR="002B5786" w:rsidSect="002B5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E649A"/>
    <w:multiLevelType w:val="multilevel"/>
    <w:tmpl w:val="5CCC93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50746B"/>
    <w:multiLevelType w:val="multilevel"/>
    <w:tmpl w:val="1C9E55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6D12E16"/>
    <w:multiLevelType w:val="multilevel"/>
    <w:tmpl w:val="93D0FC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6CF"/>
    <w:rsid w:val="00001771"/>
    <w:rsid w:val="00005A52"/>
    <w:rsid w:val="00005DE0"/>
    <w:rsid w:val="00006ED9"/>
    <w:rsid w:val="0001152E"/>
    <w:rsid w:val="00011BD6"/>
    <w:rsid w:val="000153CA"/>
    <w:rsid w:val="000171D9"/>
    <w:rsid w:val="00017691"/>
    <w:rsid w:val="0002235E"/>
    <w:rsid w:val="00022517"/>
    <w:rsid w:val="000232A5"/>
    <w:rsid w:val="00024213"/>
    <w:rsid w:val="000305F1"/>
    <w:rsid w:val="00030C78"/>
    <w:rsid w:val="00031B3E"/>
    <w:rsid w:val="00032BD3"/>
    <w:rsid w:val="00033DF7"/>
    <w:rsid w:val="000412A8"/>
    <w:rsid w:val="000413BB"/>
    <w:rsid w:val="00046B62"/>
    <w:rsid w:val="00050663"/>
    <w:rsid w:val="00054F8D"/>
    <w:rsid w:val="00060A3B"/>
    <w:rsid w:val="00060D01"/>
    <w:rsid w:val="00062825"/>
    <w:rsid w:val="000646D4"/>
    <w:rsid w:val="00070646"/>
    <w:rsid w:val="000751C7"/>
    <w:rsid w:val="0007606D"/>
    <w:rsid w:val="00083471"/>
    <w:rsid w:val="00084576"/>
    <w:rsid w:val="00086972"/>
    <w:rsid w:val="00086B64"/>
    <w:rsid w:val="00087639"/>
    <w:rsid w:val="00087D8B"/>
    <w:rsid w:val="000A0F8A"/>
    <w:rsid w:val="000A362A"/>
    <w:rsid w:val="000A6B6A"/>
    <w:rsid w:val="000A71EB"/>
    <w:rsid w:val="000B0594"/>
    <w:rsid w:val="000B5579"/>
    <w:rsid w:val="000B6A42"/>
    <w:rsid w:val="000C0030"/>
    <w:rsid w:val="000C03BC"/>
    <w:rsid w:val="000C3C4D"/>
    <w:rsid w:val="000C59B8"/>
    <w:rsid w:val="000D2774"/>
    <w:rsid w:val="000E0BD9"/>
    <w:rsid w:val="000E1528"/>
    <w:rsid w:val="000E3C2C"/>
    <w:rsid w:val="000E5935"/>
    <w:rsid w:val="000E75C7"/>
    <w:rsid w:val="000F1C50"/>
    <w:rsid w:val="000F527C"/>
    <w:rsid w:val="000F5D78"/>
    <w:rsid w:val="00101653"/>
    <w:rsid w:val="001036C8"/>
    <w:rsid w:val="00103F60"/>
    <w:rsid w:val="001044EA"/>
    <w:rsid w:val="001116FE"/>
    <w:rsid w:val="00111A9B"/>
    <w:rsid w:val="00111DBB"/>
    <w:rsid w:val="00112A66"/>
    <w:rsid w:val="00114619"/>
    <w:rsid w:val="00121600"/>
    <w:rsid w:val="001232FF"/>
    <w:rsid w:val="00125E93"/>
    <w:rsid w:val="001279FA"/>
    <w:rsid w:val="00132F20"/>
    <w:rsid w:val="00147D4F"/>
    <w:rsid w:val="00151B40"/>
    <w:rsid w:val="001534E0"/>
    <w:rsid w:val="00155FD6"/>
    <w:rsid w:val="00165239"/>
    <w:rsid w:val="00166377"/>
    <w:rsid w:val="00171AC4"/>
    <w:rsid w:val="00172457"/>
    <w:rsid w:val="00174AD9"/>
    <w:rsid w:val="00174F87"/>
    <w:rsid w:val="00175590"/>
    <w:rsid w:val="00176486"/>
    <w:rsid w:val="00176780"/>
    <w:rsid w:val="0018410A"/>
    <w:rsid w:val="00184C46"/>
    <w:rsid w:val="00184D74"/>
    <w:rsid w:val="00186E2A"/>
    <w:rsid w:val="00190063"/>
    <w:rsid w:val="00190A57"/>
    <w:rsid w:val="001935EC"/>
    <w:rsid w:val="00194832"/>
    <w:rsid w:val="001A19AE"/>
    <w:rsid w:val="001A6CFF"/>
    <w:rsid w:val="001A6D0E"/>
    <w:rsid w:val="001B1159"/>
    <w:rsid w:val="001B2512"/>
    <w:rsid w:val="001B5A15"/>
    <w:rsid w:val="001B6C2E"/>
    <w:rsid w:val="001C0802"/>
    <w:rsid w:val="001C4D10"/>
    <w:rsid w:val="001C53AF"/>
    <w:rsid w:val="001D03EE"/>
    <w:rsid w:val="001D1B09"/>
    <w:rsid w:val="001D4FEF"/>
    <w:rsid w:val="001E137A"/>
    <w:rsid w:val="001E374A"/>
    <w:rsid w:val="001E3AD4"/>
    <w:rsid w:val="001E771A"/>
    <w:rsid w:val="001E790F"/>
    <w:rsid w:val="001F17DE"/>
    <w:rsid w:val="00200496"/>
    <w:rsid w:val="00206BD1"/>
    <w:rsid w:val="00207BDD"/>
    <w:rsid w:val="0021428C"/>
    <w:rsid w:val="002157BE"/>
    <w:rsid w:val="00220269"/>
    <w:rsid w:val="0022371C"/>
    <w:rsid w:val="0022445F"/>
    <w:rsid w:val="00224605"/>
    <w:rsid w:val="002268C4"/>
    <w:rsid w:val="00227427"/>
    <w:rsid w:val="00227717"/>
    <w:rsid w:val="002307C9"/>
    <w:rsid w:val="002379FB"/>
    <w:rsid w:val="00240783"/>
    <w:rsid w:val="00241BA4"/>
    <w:rsid w:val="00241DF2"/>
    <w:rsid w:val="00242FC6"/>
    <w:rsid w:val="00244D3B"/>
    <w:rsid w:val="002518D9"/>
    <w:rsid w:val="00254732"/>
    <w:rsid w:val="00254A9F"/>
    <w:rsid w:val="00255263"/>
    <w:rsid w:val="0025582C"/>
    <w:rsid w:val="002607D8"/>
    <w:rsid w:val="00260E5B"/>
    <w:rsid w:val="00261F3B"/>
    <w:rsid w:val="0026425C"/>
    <w:rsid w:val="00264643"/>
    <w:rsid w:val="002658F9"/>
    <w:rsid w:val="00266F4B"/>
    <w:rsid w:val="002674DA"/>
    <w:rsid w:val="002762E9"/>
    <w:rsid w:val="00277809"/>
    <w:rsid w:val="00281A8F"/>
    <w:rsid w:val="00283EEA"/>
    <w:rsid w:val="0028526C"/>
    <w:rsid w:val="00286C55"/>
    <w:rsid w:val="0029055E"/>
    <w:rsid w:val="00292794"/>
    <w:rsid w:val="002959C2"/>
    <w:rsid w:val="00297D0E"/>
    <w:rsid w:val="002A0290"/>
    <w:rsid w:val="002A198E"/>
    <w:rsid w:val="002A2CE8"/>
    <w:rsid w:val="002A3E1E"/>
    <w:rsid w:val="002A4A8B"/>
    <w:rsid w:val="002A7ACA"/>
    <w:rsid w:val="002B017B"/>
    <w:rsid w:val="002B3C60"/>
    <w:rsid w:val="002B5786"/>
    <w:rsid w:val="002C2D19"/>
    <w:rsid w:val="002C50F6"/>
    <w:rsid w:val="002D431C"/>
    <w:rsid w:val="002D44CF"/>
    <w:rsid w:val="002D77B6"/>
    <w:rsid w:val="002E229B"/>
    <w:rsid w:val="002E4C40"/>
    <w:rsid w:val="002E5C2F"/>
    <w:rsid w:val="002E6148"/>
    <w:rsid w:val="002F60A9"/>
    <w:rsid w:val="002F6639"/>
    <w:rsid w:val="002F7965"/>
    <w:rsid w:val="00301B00"/>
    <w:rsid w:val="00301D2F"/>
    <w:rsid w:val="00302155"/>
    <w:rsid w:val="00302849"/>
    <w:rsid w:val="00302E5B"/>
    <w:rsid w:val="00303F81"/>
    <w:rsid w:val="0030525F"/>
    <w:rsid w:val="003054AB"/>
    <w:rsid w:val="0030590D"/>
    <w:rsid w:val="00310819"/>
    <w:rsid w:val="003125F5"/>
    <w:rsid w:val="00314712"/>
    <w:rsid w:val="00315BED"/>
    <w:rsid w:val="00322A7B"/>
    <w:rsid w:val="003247A7"/>
    <w:rsid w:val="003271F8"/>
    <w:rsid w:val="00334B53"/>
    <w:rsid w:val="00336E6C"/>
    <w:rsid w:val="00337645"/>
    <w:rsid w:val="00343EC8"/>
    <w:rsid w:val="00346F56"/>
    <w:rsid w:val="00351790"/>
    <w:rsid w:val="00351CBD"/>
    <w:rsid w:val="00352559"/>
    <w:rsid w:val="003525A5"/>
    <w:rsid w:val="00352B31"/>
    <w:rsid w:val="003652D2"/>
    <w:rsid w:val="00365700"/>
    <w:rsid w:val="003661F5"/>
    <w:rsid w:val="003663A3"/>
    <w:rsid w:val="00371E79"/>
    <w:rsid w:val="00375AE2"/>
    <w:rsid w:val="00377D55"/>
    <w:rsid w:val="003822EB"/>
    <w:rsid w:val="00383018"/>
    <w:rsid w:val="00384224"/>
    <w:rsid w:val="00385EF2"/>
    <w:rsid w:val="00393E42"/>
    <w:rsid w:val="00395CE1"/>
    <w:rsid w:val="00397068"/>
    <w:rsid w:val="003974CE"/>
    <w:rsid w:val="003A36D4"/>
    <w:rsid w:val="003A467E"/>
    <w:rsid w:val="003B3A27"/>
    <w:rsid w:val="003B4470"/>
    <w:rsid w:val="003B5C49"/>
    <w:rsid w:val="003B6DC0"/>
    <w:rsid w:val="003B6F25"/>
    <w:rsid w:val="003B73D0"/>
    <w:rsid w:val="003B7764"/>
    <w:rsid w:val="003D2836"/>
    <w:rsid w:val="003D4899"/>
    <w:rsid w:val="003D65B1"/>
    <w:rsid w:val="003E2028"/>
    <w:rsid w:val="003E75E2"/>
    <w:rsid w:val="003F0C1B"/>
    <w:rsid w:val="003F0CEE"/>
    <w:rsid w:val="003F1776"/>
    <w:rsid w:val="003F6147"/>
    <w:rsid w:val="003F791D"/>
    <w:rsid w:val="0040068D"/>
    <w:rsid w:val="00403309"/>
    <w:rsid w:val="00403B10"/>
    <w:rsid w:val="004058B8"/>
    <w:rsid w:val="00412952"/>
    <w:rsid w:val="004155B0"/>
    <w:rsid w:val="00416B40"/>
    <w:rsid w:val="00417084"/>
    <w:rsid w:val="004178C1"/>
    <w:rsid w:val="00420AEE"/>
    <w:rsid w:val="00432EB5"/>
    <w:rsid w:val="00433F01"/>
    <w:rsid w:val="00436AD5"/>
    <w:rsid w:val="004426CF"/>
    <w:rsid w:val="00451D43"/>
    <w:rsid w:val="00452C05"/>
    <w:rsid w:val="00453E85"/>
    <w:rsid w:val="0045666F"/>
    <w:rsid w:val="0045760D"/>
    <w:rsid w:val="00457906"/>
    <w:rsid w:val="004634E4"/>
    <w:rsid w:val="00464360"/>
    <w:rsid w:val="00466318"/>
    <w:rsid w:val="004673D0"/>
    <w:rsid w:val="00467535"/>
    <w:rsid w:val="00474667"/>
    <w:rsid w:val="00474E16"/>
    <w:rsid w:val="00477159"/>
    <w:rsid w:val="0047789A"/>
    <w:rsid w:val="00480F09"/>
    <w:rsid w:val="00486649"/>
    <w:rsid w:val="004939F1"/>
    <w:rsid w:val="00496202"/>
    <w:rsid w:val="004A00CD"/>
    <w:rsid w:val="004A18B5"/>
    <w:rsid w:val="004A281F"/>
    <w:rsid w:val="004B081B"/>
    <w:rsid w:val="004B1FCF"/>
    <w:rsid w:val="004B26A4"/>
    <w:rsid w:val="004B270B"/>
    <w:rsid w:val="004C1828"/>
    <w:rsid w:val="004C5D92"/>
    <w:rsid w:val="004C6D69"/>
    <w:rsid w:val="004D4864"/>
    <w:rsid w:val="004E1DBC"/>
    <w:rsid w:val="004E219F"/>
    <w:rsid w:val="004E2BF9"/>
    <w:rsid w:val="004E6F08"/>
    <w:rsid w:val="004F2403"/>
    <w:rsid w:val="004F2758"/>
    <w:rsid w:val="004F2C0A"/>
    <w:rsid w:val="004F3706"/>
    <w:rsid w:val="004F6586"/>
    <w:rsid w:val="004F6FBE"/>
    <w:rsid w:val="00500A17"/>
    <w:rsid w:val="00504443"/>
    <w:rsid w:val="005044D0"/>
    <w:rsid w:val="0050551B"/>
    <w:rsid w:val="005112E1"/>
    <w:rsid w:val="005112F0"/>
    <w:rsid w:val="00513327"/>
    <w:rsid w:val="00514294"/>
    <w:rsid w:val="00520197"/>
    <w:rsid w:val="005203AC"/>
    <w:rsid w:val="00521A01"/>
    <w:rsid w:val="00522738"/>
    <w:rsid w:val="0052332B"/>
    <w:rsid w:val="00525433"/>
    <w:rsid w:val="00525E7B"/>
    <w:rsid w:val="00525F95"/>
    <w:rsid w:val="0052781A"/>
    <w:rsid w:val="00530895"/>
    <w:rsid w:val="005318D7"/>
    <w:rsid w:val="005329CC"/>
    <w:rsid w:val="0053649D"/>
    <w:rsid w:val="005444D6"/>
    <w:rsid w:val="0054787E"/>
    <w:rsid w:val="00550DCF"/>
    <w:rsid w:val="00552C1A"/>
    <w:rsid w:val="00552C83"/>
    <w:rsid w:val="00556275"/>
    <w:rsid w:val="005563AF"/>
    <w:rsid w:val="00557B47"/>
    <w:rsid w:val="00557C25"/>
    <w:rsid w:val="00562924"/>
    <w:rsid w:val="00566080"/>
    <w:rsid w:val="00570A3B"/>
    <w:rsid w:val="00575E4D"/>
    <w:rsid w:val="00581BE1"/>
    <w:rsid w:val="00584044"/>
    <w:rsid w:val="00584283"/>
    <w:rsid w:val="005867DC"/>
    <w:rsid w:val="00586D9C"/>
    <w:rsid w:val="00590DF3"/>
    <w:rsid w:val="0059117F"/>
    <w:rsid w:val="00592217"/>
    <w:rsid w:val="00592896"/>
    <w:rsid w:val="00594AAF"/>
    <w:rsid w:val="005A3B73"/>
    <w:rsid w:val="005A40BA"/>
    <w:rsid w:val="005A6059"/>
    <w:rsid w:val="005A7CF3"/>
    <w:rsid w:val="005B442D"/>
    <w:rsid w:val="005B5D5D"/>
    <w:rsid w:val="005B696C"/>
    <w:rsid w:val="005C68E3"/>
    <w:rsid w:val="005C6D22"/>
    <w:rsid w:val="005D02B9"/>
    <w:rsid w:val="005D5878"/>
    <w:rsid w:val="005E1BC1"/>
    <w:rsid w:val="005F3191"/>
    <w:rsid w:val="005F5BFB"/>
    <w:rsid w:val="006016FC"/>
    <w:rsid w:val="00602BBE"/>
    <w:rsid w:val="0060509A"/>
    <w:rsid w:val="006076FD"/>
    <w:rsid w:val="0061062A"/>
    <w:rsid w:val="00611425"/>
    <w:rsid w:val="00611DD3"/>
    <w:rsid w:val="0061246F"/>
    <w:rsid w:val="00613DC1"/>
    <w:rsid w:val="00614127"/>
    <w:rsid w:val="006151B4"/>
    <w:rsid w:val="00617363"/>
    <w:rsid w:val="006176DF"/>
    <w:rsid w:val="0061771E"/>
    <w:rsid w:val="00620141"/>
    <w:rsid w:val="006216DA"/>
    <w:rsid w:val="0062748B"/>
    <w:rsid w:val="0063709F"/>
    <w:rsid w:val="006403CA"/>
    <w:rsid w:val="00640898"/>
    <w:rsid w:val="006411B7"/>
    <w:rsid w:val="00641A6B"/>
    <w:rsid w:val="00642C84"/>
    <w:rsid w:val="00644AF0"/>
    <w:rsid w:val="00645343"/>
    <w:rsid w:val="00650581"/>
    <w:rsid w:val="0065096D"/>
    <w:rsid w:val="006548BA"/>
    <w:rsid w:val="00657694"/>
    <w:rsid w:val="00662E39"/>
    <w:rsid w:val="00665887"/>
    <w:rsid w:val="006702A7"/>
    <w:rsid w:val="00670899"/>
    <w:rsid w:val="00673F86"/>
    <w:rsid w:val="00674946"/>
    <w:rsid w:val="0067760D"/>
    <w:rsid w:val="006831A2"/>
    <w:rsid w:val="00683B38"/>
    <w:rsid w:val="006874F2"/>
    <w:rsid w:val="00691CEF"/>
    <w:rsid w:val="006937FB"/>
    <w:rsid w:val="0069739F"/>
    <w:rsid w:val="006A04F7"/>
    <w:rsid w:val="006A14EC"/>
    <w:rsid w:val="006A2EEB"/>
    <w:rsid w:val="006A49E8"/>
    <w:rsid w:val="006A4ACA"/>
    <w:rsid w:val="006B2641"/>
    <w:rsid w:val="006B3775"/>
    <w:rsid w:val="006B4000"/>
    <w:rsid w:val="006B434D"/>
    <w:rsid w:val="006B4C21"/>
    <w:rsid w:val="006B56DD"/>
    <w:rsid w:val="006B5C57"/>
    <w:rsid w:val="006B6C79"/>
    <w:rsid w:val="006C1F2B"/>
    <w:rsid w:val="006C37D2"/>
    <w:rsid w:val="006C3A2B"/>
    <w:rsid w:val="006C4F98"/>
    <w:rsid w:val="006C5387"/>
    <w:rsid w:val="006C5B12"/>
    <w:rsid w:val="006C75EF"/>
    <w:rsid w:val="006D7F42"/>
    <w:rsid w:val="006E2208"/>
    <w:rsid w:val="006E29D1"/>
    <w:rsid w:val="006E57A1"/>
    <w:rsid w:val="006F1F2B"/>
    <w:rsid w:val="006F3902"/>
    <w:rsid w:val="006F47ED"/>
    <w:rsid w:val="006F6F60"/>
    <w:rsid w:val="0070044A"/>
    <w:rsid w:val="00700728"/>
    <w:rsid w:val="00705514"/>
    <w:rsid w:val="00706156"/>
    <w:rsid w:val="00707342"/>
    <w:rsid w:val="00707FE9"/>
    <w:rsid w:val="00710041"/>
    <w:rsid w:val="007110FB"/>
    <w:rsid w:val="0071249B"/>
    <w:rsid w:val="00714C8D"/>
    <w:rsid w:val="00714D22"/>
    <w:rsid w:val="007161DD"/>
    <w:rsid w:val="00721462"/>
    <w:rsid w:val="00721559"/>
    <w:rsid w:val="00721D31"/>
    <w:rsid w:val="00730081"/>
    <w:rsid w:val="00733AEC"/>
    <w:rsid w:val="0073424F"/>
    <w:rsid w:val="00735661"/>
    <w:rsid w:val="00737264"/>
    <w:rsid w:val="0074120C"/>
    <w:rsid w:val="007440F0"/>
    <w:rsid w:val="00745326"/>
    <w:rsid w:val="0074733D"/>
    <w:rsid w:val="00747C9E"/>
    <w:rsid w:val="00747DBF"/>
    <w:rsid w:val="007501E9"/>
    <w:rsid w:val="00750F3F"/>
    <w:rsid w:val="00752DF3"/>
    <w:rsid w:val="00755089"/>
    <w:rsid w:val="0075516B"/>
    <w:rsid w:val="007666C1"/>
    <w:rsid w:val="00766A20"/>
    <w:rsid w:val="00770E8C"/>
    <w:rsid w:val="00773C4A"/>
    <w:rsid w:val="00775DF4"/>
    <w:rsid w:val="0077603C"/>
    <w:rsid w:val="00782503"/>
    <w:rsid w:val="007830BD"/>
    <w:rsid w:val="00786676"/>
    <w:rsid w:val="00790335"/>
    <w:rsid w:val="00791475"/>
    <w:rsid w:val="007A031B"/>
    <w:rsid w:val="007A41EF"/>
    <w:rsid w:val="007A4623"/>
    <w:rsid w:val="007A77C7"/>
    <w:rsid w:val="007B5065"/>
    <w:rsid w:val="007B52CC"/>
    <w:rsid w:val="007C0C33"/>
    <w:rsid w:val="007C16B1"/>
    <w:rsid w:val="007C54DE"/>
    <w:rsid w:val="007C67B8"/>
    <w:rsid w:val="007C7442"/>
    <w:rsid w:val="007C7BD6"/>
    <w:rsid w:val="007D6B89"/>
    <w:rsid w:val="007E08D4"/>
    <w:rsid w:val="007E0F4B"/>
    <w:rsid w:val="007E1518"/>
    <w:rsid w:val="007E7698"/>
    <w:rsid w:val="007E7FB9"/>
    <w:rsid w:val="007F0337"/>
    <w:rsid w:val="007F10C3"/>
    <w:rsid w:val="007F15BD"/>
    <w:rsid w:val="007F1817"/>
    <w:rsid w:val="007F496E"/>
    <w:rsid w:val="007F6B85"/>
    <w:rsid w:val="007F7647"/>
    <w:rsid w:val="007F7F72"/>
    <w:rsid w:val="008107EE"/>
    <w:rsid w:val="00813D38"/>
    <w:rsid w:val="00813EE6"/>
    <w:rsid w:val="008218D9"/>
    <w:rsid w:val="00827A4A"/>
    <w:rsid w:val="00827B39"/>
    <w:rsid w:val="00827F8F"/>
    <w:rsid w:val="008309B5"/>
    <w:rsid w:val="00837620"/>
    <w:rsid w:val="00837D56"/>
    <w:rsid w:val="00840326"/>
    <w:rsid w:val="00840DB6"/>
    <w:rsid w:val="0084266B"/>
    <w:rsid w:val="008454C7"/>
    <w:rsid w:val="00845F77"/>
    <w:rsid w:val="008473D3"/>
    <w:rsid w:val="00851300"/>
    <w:rsid w:val="00851559"/>
    <w:rsid w:val="00854198"/>
    <w:rsid w:val="00860D1C"/>
    <w:rsid w:val="008633AB"/>
    <w:rsid w:val="00863EC3"/>
    <w:rsid w:val="0086493F"/>
    <w:rsid w:val="00865258"/>
    <w:rsid w:val="00866AD0"/>
    <w:rsid w:val="00867CEA"/>
    <w:rsid w:val="00870B56"/>
    <w:rsid w:val="008714B6"/>
    <w:rsid w:val="00873590"/>
    <w:rsid w:val="00874345"/>
    <w:rsid w:val="008767D5"/>
    <w:rsid w:val="00877642"/>
    <w:rsid w:val="0088088A"/>
    <w:rsid w:val="00880B38"/>
    <w:rsid w:val="00881E1E"/>
    <w:rsid w:val="00886F58"/>
    <w:rsid w:val="008923C9"/>
    <w:rsid w:val="00895D28"/>
    <w:rsid w:val="008967BF"/>
    <w:rsid w:val="008A1410"/>
    <w:rsid w:val="008A437C"/>
    <w:rsid w:val="008A59E7"/>
    <w:rsid w:val="008B33D9"/>
    <w:rsid w:val="008B4D3B"/>
    <w:rsid w:val="008B7AEA"/>
    <w:rsid w:val="008C14D0"/>
    <w:rsid w:val="008C2A0B"/>
    <w:rsid w:val="008C3392"/>
    <w:rsid w:val="008C476C"/>
    <w:rsid w:val="008C68B3"/>
    <w:rsid w:val="008C719F"/>
    <w:rsid w:val="008C730C"/>
    <w:rsid w:val="008D2504"/>
    <w:rsid w:val="008E5D8E"/>
    <w:rsid w:val="008E720B"/>
    <w:rsid w:val="008E7C7F"/>
    <w:rsid w:val="008F1F2A"/>
    <w:rsid w:val="008F2C86"/>
    <w:rsid w:val="008F60C9"/>
    <w:rsid w:val="009014FB"/>
    <w:rsid w:val="00913647"/>
    <w:rsid w:val="009226AB"/>
    <w:rsid w:val="00926791"/>
    <w:rsid w:val="009267AA"/>
    <w:rsid w:val="00932AD0"/>
    <w:rsid w:val="0093341A"/>
    <w:rsid w:val="00933907"/>
    <w:rsid w:val="0094211A"/>
    <w:rsid w:val="00946356"/>
    <w:rsid w:val="00953AFB"/>
    <w:rsid w:val="00960528"/>
    <w:rsid w:val="00960AF1"/>
    <w:rsid w:val="009619EC"/>
    <w:rsid w:val="00964A69"/>
    <w:rsid w:val="00980227"/>
    <w:rsid w:val="00983656"/>
    <w:rsid w:val="00986732"/>
    <w:rsid w:val="00990B77"/>
    <w:rsid w:val="00991D79"/>
    <w:rsid w:val="009939E0"/>
    <w:rsid w:val="009A0A51"/>
    <w:rsid w:val="009A25E3"/>
    <w:rsid w:val="009A4B9D"/>
    <w:rsid w:val="009A4C78"/>
    <w:rsid w:val="009A4CBA"/>
    <w:rsid w:val="009A56F3"/>
    <w:rsid w:val="009B123E"/>
    <w:rsid w:val="009B3A9A"/>
    <w:rsid w:val="009B47CE"/>
    <w:rsid w:val="009C4241"/>
    <w:rsid w:val="009C524D"/>
    <w:rsid w:val="009C676E"/>
    <w:rsid w:val="009D003D"/>
    <w:rsid w:val="009D3C85"/>
    <w:rsid w:val="009D3E99"/>
    <w:rsid w:val="009E246A"/>
    <w:rsid w:val="009E3629"/>
    <w:rsid w:val="009E41AE"/>
    <w:rsid w:val="009E630D"/>
    <w:rsid w:val="009F06B2"/>
    <w:rsid w:val="009F364A"/>
    <w:rsid w:val="00A01B21"/>
    <w:rsid w:val="00A01B58"/>
    <w:rsid w:val="00A02DA4"/>
    <w:rsid w:val="00A041F2"/>
    <w:rsid w:val="00A043AC"/>
    <w:rsid w:val="00A048F2"/>
    <w:rsid w:val="00A0522D"/>
    <w:rsid w:val="00A05359"/>
    <w:rsid w:val="00A12BF0"/>
    <w:rsid w:val="00A2093F"/>
    <w:rsid w:val="00A22DBE"/>
    <w:rsid w:val="00A23226"/>
    <w:rsid w:val="00A2672B"/>
    <w:rsid w:val="00A2734D"/>
    <w:rsid w:val="00A3029B"/>
    <w:rsid w:val="00A30FF7"/>
    <w:rsid w:val="00A31617"/>
    <w:rsid w:val="00A34C01"/>
    <w:rsid w:val="00A35621"/>
    <w:rsid w:val="00A35D61"/>
    <w:rsid w:val="00A40338"/>
    <w:rsid w:val="00A4067C"/>
    <w:rsid w:val="00A42E69"/>
    <w:rsid w:val="00A4582F"/>
    <w:rsid w:val="00A50202"/>
    <w:rsid w:val="00A54475"/>
    <w:rsid w:val="00A55602"/>
    <w:rsid w:val="00A6504E"/>
    <w:rsid w:val="00A65B3C"/>
    <w:rsid w:val="00A6715A"/>
    <w:rsid w:val="00A67DCE"/>
    <w:rsid w:val="00A7177E"/>
    <w:rsid w:val="00A73A55"/>
    <w:rsid w:val="00A74825"/>
    <w:rsid w:val="00A755F5"/>
    <w:rsid w:val="00A76DDD"/>
    <w:rsid w:val="00A82321"/>
    <w:rsid w:val="00A84EFA"/>
    <w:rsid w:val="00A86AEF"/>
    <w:rsid w:val="00A9053D"/>
    <w:rsid w:val="00A929DF"/>
    <w:rsid w:val="00A94307"/>
    <w:rsid w:val="00A945F3"/>
    <w:rsid w:val="00AA19AA"/>
    <w:rsid w:val="00AA21F1"/>
    <w:rsid w:val="00AA2422"/>
    <w:rsid w:val="00AA4E5D"/>
    <w:rsid w:val="00AA60E3"/>
    <w:rsid w:val="00AB109A"/>
    <w:rsid w:val="00AB6318"/>
    <w:rsid w:val="00AB65FE"/>
    <w:rsid w:val="00AB6656"/>
    <w:rsid w:val="00AB79A7"/>
    <w:rsid w:val="00AC2149"/>
    <w:rsid w:val="00AC2F09"/>
    <w:rsid w:val="00AC4193"/>
    <w:rsid w:val="00AC698F"/>
    <w:rsid w:val="00AD5327"/>
    <w:rsid w:val="00AD64BB"/>
    <w:rsid w:val="00AD74C2"/>
    <w:rsid w:val="00AE3A3D"/>
    <w:rsid w:val="00AE4619"/>
    <w:rsid w:val="00AE4C48"/>
    <w:rsid w:val="00AE6FE3"/>
    <w:rsid w:val="00AE73BC"/>
    <w:rsid w:val="00AE7DF9"/>
    <w:rsid w:val="00AF09FA"/>
    <w:rsid w:val="00AF16F0"/>
    <w:rsid w:val="00AF2EB2"/>
    <w:rsid w:val="00AF344D"/>
    <w:rsid w:val="00AF4469"/>
    <w:rsid w:val="00AF4706"/>
    <w:rsid w:val="00AF4933"/>
    <w:rsid w:val="00B04B38"/>
    <w:rsid w:val="00B06E63"/>
    <w:rsid w:val="00B11000"/>
    <w:rsid w:val="00B1130C"/>
    <w:rsid w:val="00B21170"/>
    <w:rsid w:val="00B21697"/>
    <w:rsid w:val="00B27231"/>
    <w:rsid w:val="00B3216C"/>
    <w:rsid w:val="00B36C7A"/>
    <w:rsid w:val="00B415CE"/>
    <w:rsid w:val="00B4518A"/>
    <w:rsid w:val="00B45653"/>
    <w:rsid w:val="00B47C92"/>
    <w:rsid w:val="00B51334"/>
    <w:rsid w:val="00B52B51"/>
    <w:rsid w:val="00B630B8"/>
    <w:rsid w:val="00B64202"/>
    <w:rsid w:val="00B7020A"/>
    <w:rsid w:val="00B730C5"/>
    <w:rsid w:val="00B73DA7"/>
    <w:rsid w:val="00B748A7"/>
    <w:rsid w:val="00B74F46"/>
    <w:rsid w:val="00B76FF6"/>
    <w:rsid w:val="00B804A8"/>
    <w:rsid w:val="00B80CB3"/>
    <w:rsid w:val="00B82E06"/>
    <w:rsid w:val="00B84763"/>
    <w:rsid w:val="00B84F28"/>
    <w:rsid w:val="00B85D75"/>
    <w:rsid w:val="00B86745"/>
    <w:rsid w:val="00B87996"/>
    <w:rsid w:val="00B918C6"/>
    <w:rsid w:val="00B949F4"/>
    <w:rsid w:val="00B95499"/>
    <w:rsid w:val="00B961C2"/>
    <w:rsid w:val="00BA091A"/>
    <w:rsid w:val="00BA0DFF"/>
    <w:rsid w:val="00BA7CAC"/>
    <w:rsid w:val="00BB354A"/>
    <w:rsid w:val="00BB4AFD"/>
    <w:rsid w:val="00BB79ED"/>
    <w:rsid w:val="00BB7D6B"/>
    <w:rsid w:val="00BC158A"/>
    <w:rsid w:val="00BC1A56"/>
    <w:rsid w:val="00BC405B"/>
    <w:rsid w:val="00BC5FCD"/>
    <w:rsid w:val="00BC68EB"/>
    <w:rsid w:val="00BC78DF"/>
    <w:rsid w:val="00BC7BA7"/>
    <w:rsid w:val="00BD18B3"/>
    <w:rsid w:val="00BD1E75"/>
    <w:rsid w:val="00BE28C5"/>
    <w:rsid w:val="00BE6D72"/>
    <w:rsid w:val="00BF69E7"/>
    <w:rsid w:val="00C008B4"/>
    <w:rsid w:val="00C03D7A"/>
    <w:rsid w:val="00C11B61"/>
    <w:rsid w:val="00C154CF"/>
    <w:rsid w:val="00C159DD"/>
    <w:rsid w:val="00C16976"/>
    <w:rsid w:val="00C21137"/>
    <w:rsid w:val="00C27C84"/>
    <w:rsid w:val="00C35B1D"/>
    <w:rsid w:val="00C41E51"/>
    <w:rsid w:val="00C43F02"/>
    <w:rsid w:val="00C452C1"/>
    <w:rsid w:val="00C45FB6"/>
    <w:rsid w:val="00C50D6F"/>
    <w:rsid w:val="00C52E4C"/>
    <w:rsid w:val="00C5344E"/>
    <w:rsid w:val="00C563B4"/>
    <w:rsid w:val="00C576A8"/>
    <w:rsid w:val="00C61D92"/>
    <w:rsid w:val="00C6776F"/>
    <w:rsid w:val="00C70548"/>
    <w:rsid w:val="00C70832"/>
    <w:rsid w:val="00C7159C"/>
    <w:rsid w:val="00C71693"/>
    <w:rsid w:val="00C736AE"/>
    <w:rsid w:val="00C7392C"/>
    <w:rsid w:val="00C740EB"/>
    <w:rsid w:val="00C741B3"/>
    <w:rsid w:val="00C757E4"/>
    <w:rsid w:val="00C82A44"/>
    <w:rsid w:val="00C82B8B"/>
    <w:rsid w:val="00C82C11"/>
    <w:rsid w:val="00C8436E"/>
    <w:rsid w:val="00C91CDA"/>
    <w:rsid w:val="00C96D27"/>
    <w:rsid w:val="00C97D9D"/>
    <w:rsid w:val="00CA2418"/>
    <w:rsid w:val="00CA32E6"/>
    <w:rsid w:val="00CB109D"/>
    <w:rsid w:val="00CB25CC"/>
    <w:rsid w:val="00CB27B8"/>
    <w:rsid w:val="00CB5263"/>
    <w:rsid w:val="00CB5C91"/>
    <w:rsid w:val="00CB6CE9"/>
    <w:rsid w:val="00CC05BD"/>
    <w:rsid w:val="00CC09EA"/>
    <w:rsid w:val="00CC3C63"/>
    <w:rsid w:val="00CC4089"/>
    <w:rsid w:val="00CC5080"/>
    <w:rsid w:val="00CC54E8"/>
    <w:rsid w:val="00CC5AD1"/>
    <w:rsid w:val="00CD0A84"/>
    <w:rsid w:val="00CE0937"/>
    <w:rsid w:val="00CE1846"/>
    <w:rsid w:val="00CE2B46"/>
    <w:rsid w:val="00CE3412"/>
    <w:rsid w:val="00CE6685"/>
    <w:rsid w:val="00CF14C4"/>
    <w:rsid w:val="00D03902"/>
    <w:rsid w:val="00D0636F"/>
    <w:rsid w:val="00D07C91"/>
    <w:rsid w:val="00D07EB3"/>
    <w:rsid w:val="00D11361"/>
    <w:rsid w:val="00D11841"/>
    <w:rsid w:val="00D12035"/>
    <w:rsid w:val="00D153E0"/>
    <w:rsid w:val="00D176EE"/>
    <w:rsid w:val="00D17D43"/>
    <w:rsid w:val="00D23697"/>
    <w:rsid w:val="00D24207"/>
    <w:rsid w:val="00D24B0C"/>
    <w:rsid w:val="00D27A20"/>
    <w:rsid w:val="00D3130E"/>
    <w:rsid w:val="00D33F5A"/>
    <w:rsid w:val="00D34019"/>
    <w:rsid w:val="00D41CFB"/>
    <w:rsid w:val="00D426C3"/>
    <w:rsid w:val="00D50991"/>
    <w:rsid w:val="00D51803"/>
    <w:rsid w:val="00D523D3"/>
    <w:rsid w:val="00D56B2E"/>
    <w:rsid w:val="00D60130"/>
    <w:rsid w:val="00D61D11"/>
    <w:rsid w:val="00D62327"/>
    <w:rsid w:val="00D704C6"/>
    <w:rsid w:val="00D72DF5"/>
    <w:rsid w:val="00D72FA5"/>
    <w:rsid w:val="00D730FB"/>
    <w:rsid w:val="00D74AFF"/>
    <w:rsid w:val="00D756F2"/>
    <w:rsid w:val="00D7680F"/>
    <w:rsid w:val="00D77B77"/>
    <w:rsid w:val="00D80689"/>
    <w:rsid w:val="00D82AF9"/>
    <w:rsid w:val="00D85737"/>
    <w:rsid w:val="00D8587A"/>
    <w:rsid w:val="00D87E88"/>
    <w:rsid w:val="00D93A3C"/>
    <w:rsid w:val="00D9468A"/>
    <w:rsid w:val="00D97EF2"/>
    <w:rsid w:val="00DA1245"/>
    <w:rsid w:val="00DA645D"/>
    <w:rsid w:val="00DA6B18"/>
    <w:rsid w:val="00DB554B"/>
    <w:rsid w:val="00DB5F8C"/>
    <w:rsid w:val="00DB6285"/>
    <w:rsid w:val="00DC02F0"/>
    <w:rsid w:val="00DC433D"/>
    <w:rsid w:val="00DD00CE"/>
    <w:rsid w:val="00DD0846"/>
    <w:rsid w:val="00DD5319"/>
    <w:rsid w:val="00DD5E20"/>
    <w:rsid w:val="00DD6A8C"/>
    <w:rsid w:val="00DD70F9"/>
    <w:rsid w:val="00DE168A"/>
    <w:rsid w:val="00DE4E23"/>
    <w:rsid w:val="00DE613F"/>
    <w:rsid w:val="00DF016B"/>
    <w:rsid w:val="00DF1A98"/>
    <w:rsid w:val="00DF69A0"/>
    <w:rsid w:val="00E0026B"/>
    <w:rsid w:val="00E01FEE"/>
    <w:rsid w:val="00E025AD"/>
    <w:rsid w:val="00E03C8A"/>
    <w:rsid w:val="00E05076"/>
    <w:rsid w:val="00E071E8"/>
    <w:rsid w:val="00E10E53"/>
    <w:rsid w:val="00E120DF"/>
    <w:rsid w:val="00E15A93"/>
    <w:rsid w:val="00E178CC"/>
    <w:rsid w:val="00E243C8"/>
    <w:rsid w:val="00E257FB"/>
    <w:rsid w:val="00E273D4"/>
    <w:rsid w:val="00E33EAC"/>
    <w:rsid w:val="00E368C4"/>
    <w:rsid w:val="00E40C72"/>
    <w:rsid w:val="00E44FC7"/>
    <w:rsid w:val="00E51795"/>
    <w:rsid w:val="00E51BB1"/>
    <w:rsid w:val="00E53089"/>
    <w:rsid w:val="00E5506D"/>
    <w:rsid w:val="00E563FB"/>
    <w:rsid w:val="00E6110F"/>
    <w:rsid w:val="00E6313C"/>
    <w:rsid w:val="00E64305"/>
    <w:rsid w:val="00E64A66"/>
    <w:rsid w:val="00E72DF1"/>
    <w:rsid w:val="00E72E19"/>
    <w:rsid w:val="00E74021"/>
    <w:rsid w:val="00E74CF8"/>
    <w:rsid w:val="00E75654"/>
    <w:rsid w:val="00E77E98"/>
    <w:rsid w:val="00E80F76"/>
    <w:rsid w:val="00E9414C"/>
    <w:rsid w:val="00E95938"/>
    <w:rsid w:val="00EA0C76"/>
    <w:rsid w:val="00EA0F1D"/>
    <w:rsid w:val="00EB369D"/>
    <w:rsid w:val="00EB7076"/>
    <w:rsid w:val="00EC22A1"/>
    <w:rsid w:val="00EC5349"/>
    <w:rsid w:val="00EC72DF"/>
    <w:rsid w:val="00ED04A1"/>
    <w:rsid w:val="00ED2ADA"/>
    <w:rsid w:val="00ED3483"/>
    <w:rsid w:val="00ED37C0"/>
    <w:rsid w:val="00ED3CAB"/>
    <w:rsid w:val="00ED3D09"/>
    <w:rsid w:val="00ED634B"/>
    <w:rsid w:val="00ED65CD"/>
    <w:rsid w:val="00EE178B"/>
    <w:rsid w:val="00EE229A"/>
    <w:rsid w:val="00EE5ED8"/>
    <w:rsid w:val="00EE6D09"/>
    <w:rsid w:val="00EF0AB4"/>
    <w:rsid w:val="00EF3C50"/>
    <w:rsid w:val="00EF574E"/>
    <w:rsid w:val="00EF57F6"/>
    <w:rsid w:val="00EF72FE"/>
    <w:rsid w:val="00EF7707"/>
    <w:rsid w:val="00F00C3C"/>
    <w:rsid w:val="00F00C9B"/>
    <w:rsid w:val="00F00F59"/>
    <w:rsid w:val="00F02440"/>
    <w:rsid w:val="00F0528B"/>
    <w:rsid w:val="00F13471"/>
    <w:rsid w:val="00F13DBB"/>
    <w:rsid w:val="00F158D3"/>
    <w:rsid w:val="00F20D76"/>
    <w:rsid w:val="00F22276"/>
    <w:rsid w:val="00F2281D"/>
    <w:rsid w:val="00F2608B"/>
    <w:rsid w:val="00F309F4"/>
    <w:rsid w:val="00F31A39"/>
    <w:rsid w:val="00F31B35"/>
    <w:rsid w:val="00F334E8"/>
    <w:rsid w:val="00F35B2B"/>
    <w:rsid w:val="00F36F68"/>
    <w:rsid w:val="00F37BE3"/>
    <w:rsid w:val="00F405AF"/>
    <w:rsid w:val="00F42BE3"/>
    <w:rsid w:val="00F46826"/>
    <w:rsid w:val="00F4701E"/>
    <w:rsid w:val="00F522E6"/>
    <w:rsid w:val="00F53644"/>
    <w:rsid w:val="00F60FD9"/>
    <w:rsid w:val="00F64035"/>
    <w:rsid w:val="00F65775"/>
    <w:rsid w:val="00F66CD7"/>
    <w:rsid w:val="00F66F63"/>
    <w:rsid w:val="00F71CC7"/>
    <w:rsid w:val="00F73CFE"/>
    <w:rsid w:val="00F77D05"/>
    <w:rsid w:val="00F84A78"/>
    <w:rsid w:val="00F85DA8"/>
    <w:rsid w:val="00F91886"/>
    <w:rsid w:val="00FA2228"/>
    <w:rsid w:val="00FA43D2"/>
    <w:rsid w:val="00FA4729"/>
    <w:rsid w:val="00FA639C"/>
    <w:rsid w:val="00FA6461"/>
    <w:rsid w:val="00FA6FD4"/>
    <w:rsid w:val="00FA752B"/>
    <w:rsid w:val="00FB05AF"/>
    <w:rsid w:val="00FB0C7B"/>
    <w:rsid w:val="00FB1AAD"/>
    <w:rsid w:val="00FB2128"/>
    <w:rsid w:val="00FB3727"/>
    <w:rsid w:val="00FB376D"/>
    <w:rsid w:val="00FB3BF6"/>
    <w:rsid w:val="00FB6CAF"/>
    <w:rsid w:val="00FC0DF2"/>
    <w:rsid w:val="00FC435F"/>
    <w:rsid w:val="00FD40FD"/>
    <w:rsid w:val="00FD526D"/>
    <w:rsid w:val="00FE6882"/>
    <w:rsid w:val="00FF1856"/>
    <w:rsid w:val="00FF4362"/>
    <w:rsid w:val="00FF6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F98AE"/>
  <w15:chartTrackingRefBased/>
  <w15:docId w15:val="{40E6FCE5-E63B-4B1A-A3A5-35B498B4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426CF"/>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26CF"/>
    <w:rPr>
      <w:color w:val="0000FF"/>
      <w:u w:val="single"/>
    </w:rPr>
  </w:style>
  <w:style w:type="paragraph" w:styleId="ListParagraph">
    <w:name w:val="List Paragraph"/>
    <w:basedOn w:val="Normal"/>
    <w:uiPriority w:val="34"/>
    <w:qFormat/>
    <w:rsid w:val="00442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63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fo.proservice.com/hubfs/ProService_Direct%20Deposit%20Instructions.pdf?utm_campaign=Corona%20Virus%20Updates&amp;utm_source=hs_email&amp;utm_medium=email&amp;utm_content=84679102&amp;_hsenc=p2ANqtz--yxVuAxEVRf2wEgLC9OEjEWDDp_Dg4kUN-GWehJxRGZczJmM-V4KXu7_6UZmFNrY4WRRP83BBqBx1HTV4ZEVxFPk_UoQ&amp;_hsmi=846791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Lahodny, Russell</dc:creator>
  <cp:keywords/>
  <dc:description/>
  <cp:lastModifiedBy>Lahodny, Russell</cp:lastModifiedBy>
  <cp:revision>1</cp:revision>
  <dcterms:created xsi:type="dcterms:W3CDTF">2020-03-17T22:16:00Z</dcterms:created>
  <dcterms:modified xsi:type="dcterms:W3CDTF">2020-03-17T22:19:00Z</dcterms:modified>
</cp:coreProperties>
</file>